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7A3" w:rsidRDefault="00856861">
      <w:r>
        <w:rPr>
          <w:noProof/>
        </w:rPr>
        <w:drawing>
          <wp:anchor distT="45720" distB="45720" distL="114300" distR="114300" simplePos="0" relativeHeight="251658240" behindDoc="0" locked="0" layoutInCell="1" allowOverlap="1" wp14:anchorId="0BBBDED6" wp14:editId="41605BEF">
            <wp:simplePos x="0" y="0"/>
            <wp:positionH relativeFrom="margin">
              <wp:posOffset>-635</wp:posOffset>
            </wp:positionH>
            <wp:positionV relativeFrom="paragraph">
              <wp:posOffset>19050</wp:posOffset>
            </wp:positionV>
            <wp:extent cx="3367405" cy="680085"/>
            <wp:effectExtent l="0" t="0" r="0" b="5715"/>
            <wp:wrapSquare wrapText="bothSides"/>
            <wp:docPr id="11" name="Picture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Dear</w:t>
      </w:r>
      <w:r w:rsidR="00A11823">
        <w:rPr>
          <w:rFonts w:ascii="Calibri" w:hAnsi="Calibri" w:cs="Calibri"/>
          <w:color w:val="1F497D"/>
          <w:sz w:val="22"/>
          <w:szCs w:val="22"/>
        </w:rPr>
        <w:t xml:space="preserve"> Applicant……</w:t>
      </w:r>
      <w:r>
        <w:rPr>
          <w:rFonts w:ascii="Calibri" w:hAnsi="Calibri" w:cs="Calibri"/>
          <w:color w:val="1F497D"/>
          <w:sz w:val="22"/>
          <w:szCs w:val="22"/>
        </w:rPr>
        <w:t>,</w:t>
      </w: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Congratulation! Being a part of Prime Minister’s Laptops Scheme.</w:t>
      </w:r>
      <w:r w:rsidR="00CF1E1E">
        <w:rPr>
          <w:rFonts w:ascii="Calibri" w:hAnsi="Calibri" w:cs="Calibri"/>
          <w:color w:val="1F497D"/>
          <w:sz w:val="22"/>
          <w:szCs w:val="22"/>
        </w:rPr>
        <w:t>Moroever,</w:t>
      </w:r>
      <w:r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CF1E1E">
        <w:rPr>
          <w:rFonts w:ascii="Calibri" w:hAnsi="Calibri" w:cs="Calibri"/>
          <w:color w:val="1F497D"/>
          <w:sz w:val="22"/>
          <w:szCs w:val="22"/>
        </w:rPr>
        <w:t xml:space="preserve">awarded laptop is </w:t>
      </w:r>
      <w:r w:rsidR="00A11823">
        <w:rPr>
          <w:rFonts w:ascii="Calibri" w:hAnsi="Calibri" w:cs="Calibri"/>
          <w:color w:val="1F497D"/>
          <w:sz w:val="22"/>
          <w:szCs w:val="22"/>
        </w:rPr>
        <w:t xml:space="preserve">featured </w:t>
      </w:r>
      <w:r w:rsidR="00CF1E1E">
        <w:rPr>
          <w:rFonts w:ascii="Calibri" w:hAnsi="Calibri" w:cs="Calibri"/>
          <w:color w:val="1F497D"/>
          <w:sz w:val="22"/>
          <w:szCs w:val="22"/>
        </w:rPr>
        <w:t xml:space="preserve"> with Registered OS ,MOS &amp; Office 365</w:t>
      </w:r>
      <w:r w:rsidR="00A11823">
        <w:rPr>
          <w:rFonts w:ascii="Calibri" w:hAnsi="Calibri" w:cs="Calibri"/>
          <w:color w:val="1F497D"/>
          <w:sz w:val="22"/>
          <w:szCs w:val="22"/>
        </w:rPr>
        <w:t xml:space="preserve"> ,</w:t>
      </w:r>
      <w:r w:rsidR="00CF1E1E">
        <w:rPr>
          <w:rFonts w:ascii="Calibri" w:hAnsi="Calibri" w:cs="Calibri"/>
          <w:color w:val="1F497D"/>
          <w:sz w:val="22"/>
          <w:szCs w:val="22"/>
        </w:rPr>
        <w:t xml:space="preserve"> are</w:t>
      </w:r>
      <w:r>
        <w:rPr>
          <w:rFonts w:ascii="Calibri" w:hAnsi="Calibri" w:cs="Calibri"/>
          <w:color w:val="1F497D"/>
          <w:sz w:val="22"/>
          <w:szCs w:val="22"/>
        </w:rPr>
        <w:t xml:space="preserve"> now availab</w:t>
      </w:r>
      <w:r w:rsidR="00A11823">
        <w:rPr>
          <w:rFonts w:ascii="Calibri" w:hAnsi="Calibri" w:cs="Calibri"/>
          <w:color w:val="1F497D"/>
          <w:sz w:val="22"/>
          <w:szCs w:val="22"/>
        </w:rPr>
        <w:t>le at your disposal, which give</w:t>
      </w:r>
      <w:r>
        <w:rPr>
          <w:rFonts w:ascii="Calibri" w:hAnsi="Calibri" w:cs="Calibri"/>
          <w:color w:val="1F497D"/>
          <w:sz w:val="22"/>
          <w:szCs w:val="22"/>
        </w:rPr>
        <w:t xml:space="preserve"> you access to a host of productivity tools with the following features:</w:t>
      </w: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</w:p>
    <w:p w:rsidR="00856861" w:rsidRDefault="00CF1E1E" w:rsidP="00856861">
      <w:pPr>
        <w:numPr>
          <w:ilvl w:val="0"/>
          <w:numId w:val="1"/>
        </w:numPr>
        <w:rPr>
          <w:rFonts w:ascii="Calibri" w:eastAsia="Times New Roman" w:hAnsi="Calibri" w:cs="Calibri"/>
          <w:color w:val="1F497D"/>
          <w:sz w:val="22"/>
          <w:szCs w:val="22"/>
        </w:rPr>
      </w:pPr>
      <w:r>
        <w:rPr>
          <w:rFonts w:ascii="Calibri" w:eastAsia="Times New Roman" w:hAnsi="Calibri" w:cs="Calibri"/>
          <w:color w:val="1F497D"/>
          <w:sz w:val="22"/>
          <w:szCs w:val="22"/>
        </w:rPr>
        <w:t>O</w:t>
      </w:r>
      <w:r w:rsidR="00856861">
        <w:rPr>
          <w:rFonts w:ascii="Calibri" w:eastAsia="Times New Roman" w:hAnsi="Calibri" w:cs="Calibri"/>
          <w:color w:val="1F497D"/>
          <w:sz w:val="22"/>
          <w:szCs w:val="22"/>
        </w:rPr>
        <w:t xml:space="preserve">ffice </w:t>
      </w:r>
      <w:r>
        <w:rPr>
          <w:rFonts w:ascii="Calibri" w:eastAsia="Times New Roman" w:hAnsi="Calibri" w:cs="Calibri"/>
          <w:color w:val="1F497D"/>
          <w:sz w:val="22"/>
          <w:szCs w:val="22"/>
        </w:rPr>
        <w:t xml:space="preserve">365 is </w:t>
      </w:r>
      <w:r w:rsidR="00856861">
        <w:rPr>
          <w:rFonts w:ascii="Calibri" w:eastAsia="Times New Roman" w:hAnsi="Calibri" w:cs="Calibri"/>
          <w:color w:val="1F497D"/>
          <w:sz w:val="22"/>
          <w:szCs w:val="22"/>
        </w:rPr>
        <w:t>pro-plus with volume licensing &amp; Skype for Business.</w:t>
      </w:r>
    </w:p>
    <w:p w:rsidR="00856861" w:rsidRDefault="00804795" w:rsidP="00856861">
      <w:pPr>
        <w:numPr>
          <w:ilvl w:val="0"/>
          <w:numId w:val="1"/>
        </w:numPr>
        <w:rPr>
          <w:rFonts w:ascii="Calibri" w:eastAsia="Times New Roman" w:hAnsi="Calibri" w:cs="Calibri"/>
          <w:color w:val="1F497D"/>
          <w:sz w:val="22"/>
          <w:szCs w:val="22"/>
        </w:rPr>
      </w:pPr>
      <w:r>
        <w:rPr>
          <w:rFonts w:ascii="Calibri" w:eastAsia="Times New Roman" w:hAnsi="Calibri" w:cs="Calibri"/>
          <w:color w:val="1F497D"/>
          <w:sz w:val="22"/>
          <w:szCs w:val="22"/>
        </w:rPr>
        <w:t xml:space="preserve">You </w:t>
      </w:r>
      <w:r w:rsidR="00856861">
        <w:rPr>
          <w:rFonts w:ascii="Calibri" w:eastAsia="Times New Roman" w:hAnsi="Calibri" w:cs="Calibri"/>
          <w:color w:val="1F497D"/>
          <w:sz w:val="22"/>
          <w:szCs w:val="22"/>
        </w:rPr>
        <w:t xml:space="preserve">can install Office on 5 PCs or Macs, 5 tablets (Windows, iPad, and Android), and 5 Mobiles through single </w:t>
      </w:r>
      <w:proofErr w:type="spellStart"/>
      <w:r w:rsidR="00856861">
        <w:rPr>
          <w:rFonts w:ascii="Calibri" w:eastAsia="Times New Roman" w:hAnsi="Calibri" w:cs="Calibri"/>
          <w:color w:val="1F497D"/>
          <w:sz w:val="22"/>
          <w:szCs w:val="22"/>
        </w:rPr>
        <w:t>Talmeez</w:t>
      </w:r>
      <w:proofErr w:type="spellEnd"/>
      <w:r w:rsidR="00856861">
        <w:rPr>
          <w:rFonts w:ascii="Calibri" w:eastAsia="Times New Roman" w:hAnsi="Calibri" w:cs="Calibri"/>
          <w:color w:val="1F497D"/>
          <w:sz w:val="22"/>
          <w:szCs w:val="22"/>
        </w:rPr>
        <w:t xml:space="preserve"> account. </w:t>
      </w:r>
    </w:p>
    <w:p w:rsidR="00856861" w:rsidRDefault="00856861" w:rsidP="00856861">
      <w:pPr>
        <w:numPr>
          <w:ilvl w:val="0"/>
          <w:numId w:val="1"/>
        </w:numPr>
        <w:rPr>
          <w:rFonts w:ascii="Calibri" w:eastAsia="Times New Roman" w:hAnsi="Calibri" w:cs="Calibri"/>
          <w:color w:val="1F497D"/>
          <w:sz w:val="22"/>
          <w:szCs w:val="22"/>
        </w:rPr>
      </w:pPr>
      <w:r>
        <w:rPr>
          <w:rFonts w:ascii="Calibri" w:eastAsia="Times New Roman" w:hAnsi="Calibri" w:cs="Calibri"/>
          <w:color w:val="1F497D"/>
          <w:sz w:val="22"/>
          <w:szCs w:val="22"/>
        </w:rPr>
        <w:t>You have 1TB one drive/cloud space for online storage &amp; sharing files.</w:t>
      </w:r>
      <w:r>
        <w:rPr>
          <w:rFonts w:eastAsia="Times New Roman"/>
        </w:rPr>
        <w:t xml:space="preserve"> </w:t>
      </w:r>
      <w:r>
        <w:rPr>
          <w:rFonts w:ascii="Calibri" w:eastAsia="Times New Roman" w:hAnsi="Calibri" w:cs="Calibri"/>
          <w:color w:val="1F497D"/>
          <w:sz w:val="22"/>
          <w:szCs w:val="22"/>
        </w:rPr>
        <w:t xml:space="preserve">One Drive for Business gives </w:t>
      </w:r>
      <w:r w:rsidR="00804795">
        <w:rPr>
          <w:rFonts w:ascii="Calibri" w:eastAsia="Times New Roman" w:hAnsi="Calibri" w:cs="Calibri"/>
          <w:color w:val="1F497D"/>
          <w:sz w:val="22"/>
          <w:szCs w:val="22"/>
        </w:rPr>
        <w:t>you</w:t>
      </w:r>
      <w:r>
        <w:rPr>
          <w:rFonts w:ascii="Calibri" w:eastAsia="Times New Roman" w:hAnsi="Calibri" w:cs="Calibri"/>
          <w:color w:val="1F497D"/>
          <w:sz w:val="22"/>
          <w:szCs w:val="22"/>
        </w:rPr>
        <w:t xml:space="preserve"> 1 TB of personal cloud storage that can be accessed from anywhere and syncs with </w:t>
      </w:r>
      <w:r w:rsidR="00804795">
        <w:rPr>
          <w:rFonts w:ascii="Calibri" w:eastAsia="Times New Roman" w:hAnsi="Calibri" w:cs="Calibri"/>
          <w:color w:val="1F497D"/>
          <w:sz w:val="22"/>
          <w:szCs w:val="22"/>
        </w:rPr>
        <w:t xml:space="preserve">your </w:t>
      </w:r>
      <w:r>
        <w:rPr>
          <w:rFonts w:ascii="Calibri" w:eastAsia="Times New Roman" w:hAnsi="Calibri" w:cs="Calibri"/>
          <w:color w:val="1F497D"/>
          <w:sz w:val="22"/>
          <w:szCs w:val="22"/>
        </w:rPr>
        <w:t>PC/Mac for offline access.</w:t>
      </w: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b/>
          <w:bCs/>
          <w:color w:val="1F497D"/>
          <w:sz w:val="22"/>
          <w:szCs w:val="22"/>
        </w:rPr>
        <w:t>Kindly Note:</w:t>
      </w:r>
      <w:r>
        <w:rPr>
          <w:rFonts w:ascii="Calibri" w:hAnsi="Calibri" w:cs="Calibri"/>
          <w:color w:val="1F497D"/>
          <w:sz w:val="22"/>
          <w:szCs w:val="22"/>
        </w:rPr>
        <w:t xml:space="preserve"> MS Office-365</w:t>
      </w:r>
      <w:r w:rsidR="00CF1E1E">
        <w:rPr>
          <w:rFonts w:ascii="Calibri" w:hAnsi="Calibri" w:cs="Calibri"/>
          <w:color w:val="1F497D"/>
          <w:sz w:val="22"/>
          <w:szCs w:val="22"/>
        </w:rPr>
        <w:t xml:space="preserve"> credentials &amp; window</w:t>
      </w:r>
      <w:r w:rsidR="00A11823">
        <w:rPr>
          <w:rFonts w:ascii="Calibri" w:hAnsi="Calibri" w:cs="Calibri"/>
          <w:color w:val="1F497D"/>
          <w:sz w:val="22"/>
          <w:szCs w:val="22"/>
        </w:rPr>
        <w:t>/OS</w:t>
      </w:r>
      <w:r w:rsidR="00CF1E1E">
        <w:rPr>
          <w:rFonts w:ascii="Calibri" w:hAnsi="Calibri" w:cs="Calibri"/>
          <w:color w:val="1F497D"/>
          <w:sz w:val="22"/>
          <w:szCs w:val="22"/>
        </w:rPr>
        <w:t xml:space="preserve"> activation procedure</w:t>
      </w:r>
      <w:r w:rsidR="00A11823">
        <w:rPr>
          <w:rFonts w:ascii="Calibri" w:hAnsi="Calibri" w:cs="Calibri"/>
          <w:color w:val="1F497D"/>
          <w:sz w:val="22"/>
          <w:szCs w:val="22"/>
        </w:rPr>
        <w:t>s</w:t>
      </w:r>
      <w:r w:rsidR="00CF1E1E">
        <w:rPr>
          <w:rFonts w:ascii="Calibri" w:hAnsi="Calibri" w:cs="Calibri"/>
          <w:color w:val="1F497D"/>
          <w:sz w:val="22"/>
          <w:szCs w:val="22"/>
        </w:rPr>
        <w:t xml:space="preserve"> are</w:t>
      </w:r>
      <w:r>
        <w:rPr>
          <w:rFonts w:ascii="Calibri" w:hAnsi="Calibri" w:cs="Calibri"/>
          <w:color w:val="1F497D"/>
          <w:sz w:val="22"/>
          <w:szCs w:val="22"/>
        </w:rPr>
        <w:t xml:space="preserve"> being shared with you on the bases of your provided info/data at system, but, laptop will only be awarded once your provided info </w:t>
      </w:r>
      <w:r>
        <w:rPr>
          <w:rFonts w:ascii="Calibri" w:hAnsi="Calibri" w:cs="Calibri"/>
          <w:b/>
          <w:bCs/>
          <w:color w:val="1F497D"/>
          <w:sz w:val="22"/>
          <w:szCs w:val="22"/>
          <w:u w:val="single"/>
        </w:rPr>
        <w:t>if found OK</w:t>
      </w:r>
      <w:r>
        <w:rPr>
          <w:rFonts w:ascii="Calibri" w:hAnsi="Calibri" w:cs="Calibri"/>
          <w:color w:val="1F497D"/>
          <w:sz w:val="22"/>
          <w:szCs w:val="22"/>
        </w:rPr>
        <w:t xml:space="preserve"> with documentation proof at the time of laptop distribution, if yet to receive the laptop.</w:t>
      </w:r>
    </w:p>
    <w:p w:rsidR="00856861" w:rsidRDefault="00856861" w:rsidP="00856861">
      <w:pPr>
        <w:rPr>
          <w:rFonts w:ascii="Calibri" w:hAnsi="Calibri" w:cs="Calibri"/>
          <w:color w:val="1F497D"/>
          <w:sz w:val="22"/>
          <w:szCs w:val="22"/>
        </w:rPr>
      </w:pPr>
    </w:p>
    <w:tbl>
      <w:tblPr>
        <w:tblW w:w="9000" w:type="dxa"/>
        <w:jc w:val="center"/>
        <w:tblCellSpacing w:w="0" w:type="dxa"/>
        <w:tblBorders>
          <w:top w:val="single" w:sz="8" w:space="0" w:color="D2D2D2"/>
          <w:left w:val="single" w:sz="8" w:space="0" w:color="D2D2D2"/>
          <w:bottom w:val="single" w:sz="8" w:space="0" w:color="D2D2D2"/>
          <w:right w:val="single" w:sz="8" w:space="0" w:color="D2D2D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56861" w:rsidTr="0085686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856861" w:rsidRDefault="00856861">
            <w:r>
              <w:rPr>
                <w:b/>
                <w:bCs/>
                <w:sz w:val="36"/>
                <w:szCs w:val="36"/>
              </w:rPr>
              <w:lastRenderedPageBreak/>
              <w:t> </w:t>
            </w:r>
            <w:r>
              <w:rPr>
                <w:noProof/>
              </w:rPr>
              <w:drawing>
                <wp:inline distT="0" distB="0" distL="0" distR="0">
                  <wp:extent cx="5715000" cy="952500"/>
                  <wp:effectExtent l="0" t="0" r="0" b="0"/>
                  <wp:docPr id="10" name="Picture 10" descr="cid:image003.jpg@01D3F6AB.21E3BC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3.jpg@01D3F6AB.21E3BC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0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56861">
              <w:trPr>
                <w:tblCellSpacing w:w="0" w:type="dxa"/>
              </w:trPr>
              <w:tc>
                <w:tcPr>
                  <w:tcW w:w="9000" w:type="dxa"/>
                  <w:vAlign w:val="bottom"/>
                  <w:hideMark/>
                </w:tcPr>
                <w:p w:rsidR="00856861" w:rsidRDefault="00856861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05475" cy="2381250"/>
                        <wp:effectExtent l="0" t="0" r="9525" b="0"/>
                        <wp:docPr id="9" name="Picture 9" descr="cid:image004.png@01D3F6AB.21E3BCD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id:image004.png@01D3F6AB.21E3BCD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r:link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547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6861" w:rsidRDefault="00856861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56861" w:rsidTr="00804795">
        <w:trPr>
          <w:trHeight w:val="5220"/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891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"/>
              <w:gridCol w:w="9236"/>
              <w:gridCol w:w="52"/>
            </w:tblGrid>
            <w:tr w:rsidR="00856861">
              <w:trPr>
                <w:tblCellSpacing w:w="0" w:type="dxa"/>
                <w:jc w:val="center"/>
              </w:trPr>
              <w:tc>
                <w:tcPr>
                  <w:tcW w:w="300" w:type="dxa"/>
                  <w:hideMark/>
                </w:tcPr>
                <w:p w:rsidR="00856861" w:rsidRDefault="00856861">
                  <w:r>
                    <w:lastRenderedPageBreak/>
                    <w:t> </w:t>
                  </w:r>
                </w:p>
              </w:tc>
              <w:tc>
                <w:tcPr>
                  <w:tcW w:w="8400" w:type="dxa"/>
                  <w:hideMark/>
                </w:tcPr>
                <w:tbl>
                  <w:tblPr>
                    <w:tblW w:w="1065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36"/>
                  </w:tblGrid>
                  <w:tr w:rsidR="00856861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856861" w:rsidRDefault="00856861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t> </w:t>
                        </w:r>
                      </w:p>
                    </w:tc>
                  </w:tr>
                  <w:tr w:rsidR="00856861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856861" w:rsidRDefault="00856861">
                        <w:pPr>
                          <w:spacing w:line="285" w:lineRule="atLeast"/>
                          <w:rPr>
                            <w:rFonts w:ascii="Segoe UI" w:hAnsi="Segoe UI" w:cs="Segoe UI"/>
                            <w:color w:val="EB3B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Segoe UI" w:hAnsi="Segoe UI" w:cs="Segoe UI"/>
                            <w:color w:val="EB3B00"/>
                            <w:sz w:val="27"/>
                            <w:szCs w:val="27"/>
                          </w:rPr>
                          <w:t>Your Drive on the cloud</w:t>
                        </w:r>
                      </w:p>
                    </w:tc>
                  </w:tr>
                  <w:tr w:rsidR="00856861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856861" w:rsidRDefault="00856861">
                        <w:r>
                          <w:t> </w:t>
                        </w:r>
                      </w:p>
                    </w:tc>
                  </w:tr>
                  <w:tr w:rsidR="00856861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856861" w:rsidRDefault="00856861">
                        <w:pPr>
                          <w:spacing w:line="285" w:lineRule="atLeast"/>
                          <w:rPr>
                            <w:rFonts w:ascii="Segoe UI" w:hAnsi="Segoe UI" w:cs="Segoe UI"/>
                            <w:color w:val="50505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egoe UI" w:hAnsi="Segoe UI" w:cs="Segoe UI"/>
                            <w:color w:val="505050"/>
                            <w:sz w:val="21"/>
                            <w:szCs w:val="21"/>
                          </w:rPr>
                          <w:t>One Drive gives you a host of benefits as it is:</w:t>
                        </w:r>
                      </w:p>
                    </w:tc>
                  </w:tr>
                  <w:tr w:rsidR="00856861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856861" w:rsidRDefault="00856861">
                        <w:r>
                          <w:t> </w:t>
                        </w:r>
                      </w:p>
                    </w:tc>
                  </w:tr>
                  <w:tr w:rsidR="00856861">
                    <w:trPr>
                      <w:tblCellSpacing w:w="0" w:type="dxa"/>
                    </w:trPr>
                    <w:tc>
                      <w:tcPr>
                        <w:tcW w:w="10650" w:type="dxa"/>
                        <w:hideMark/>
                      </w:tcPr>
                      <w:tbl>
                        <w:tblPr>
                          <w:tblW w:w="84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"/>
                          <w:gridCol w:w="8100"/>
                        </w:tblGrid>
                        <w:tr w:rsidR="00856861">
                          <w:trPr>
                            <w:tblCellSpacing w:w="0" w:type="dxa"/>
                          </w:trPr>
                          <w:tc>
                            <w:tcPr>
                              <w:tcW w:w="300" w:type="dxa"/>
                              <w:hideMark/>
                            </w:tcPr>
                            <w:p w:rsidR="00856861" w:rsidRDefault="00856861">
                              <w:pPr>
                                <w:spacing w:line="285" w:lineRule="atLeast"/>
                                <w:rPr>
                                  <w:rFonts w:ascii="Segoe UI" w:hAnsi="Segoe UI" w:cs="Segoe UI"/>
                                  <w:color w:val="50505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color w:val="505050"/>
                                  <w:sz w:val="21"/>
                                  <w:szCs w:val="21"/>
                                </w:rPr>
                                <w:t>•</w:t>
                              </w:r>
                            </w:p>
                          </w:tc>
                          <w:tc>
                            <w:tcPr>
                              <w:tcW w:w="81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856861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856861" w:rsidRDefault="00856861">
                                    <w:pPr>
                                      <w:spacing w:line="285" w:lineRule="atLeast"/>
                                      <w:rPr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  <w:t>Connected</w:t>
                                    </w:r>
                                  </w:p>
                                </w:tc>
                              </w:tr>
                              <w:tr w:rsidR="00856861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856861" w:rsidRDefault="00856861">
                                    <w:pPr>
                                      <w:spacing w:line="285" w:lineRule="atLeast"/>
                                      <w:rPr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  <w:t>Sync your files from your PC or Mac and access them from your favorite browser or mobile device.</w:t>
                                    </w:r>
                                  </w:p>
                                </w:tc>
                              </w:tr>
                            </w:tbl>
                            <w:p w:rsidR="00856861" w:rsidRDefault="00856861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5686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56861" w:rsidRDefault="00856861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56861" w:rsidRDefault="00856861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c>
                        </w:tr>
                        <w:tr w:rsidR="00856861">
                          <w:trPr>
                            <w:tblCellSpacing w:w="0" w:type="dxa"/>
                          </w:trPr>
                          <w:tc>
                            <w:tcPr>
                              <w:tcW w:w="300" w:type="dxa"/>
                              <w:hideMark/>
                            </w:tcPr>
                            <w:p w:rsidR="00856861" w:rsidRDefault="00856861">
                              <w:pPr>
                                <w:spacing w:line="285" w:lineRule="atLeast"/>
                                <w:rPr>
                                  <w:rFonts w:ascii="Segoe UI" w:hAnsi="Segoe UI" w:cs="Segoe UI"/>
                                  <w:color w:val="50505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color w:val="505050"/>
                                  <w:sz w:val="21"/>
                                  <w:szCs w:val="21"/>
                                </w:rPr>
                                <w:t>•</w:t>
                              </w:r>
                            </w:p>
                          </w:tc>
                          <w:tc>
                            <w:tcPr>
                              <w:tcW w:w="81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856861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856861" w:rsidRDefault="00856861">
                                    <w:pPr>
                                      <w:spacing w:line="285" w:lineRule="atLeast"/>
                                      <w:rPr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  <w:t>Collaborative</w:t>
                                    </w:r>
                                  </w:p>
                                </w:tc>
                              </w:tr>
                              <w:tr w:rsidR="00856861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856861" w:rsidRDefault="00856861">
                                    <w:pPr>
                                      <w:spacing w:line="285" w:lineRule="atLeast"/>
                                      <w:rPr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  <w:t>Works seamlessly with Microsoft Office in real time so you can share and collaborate from anywhere.</w:t>
                                    </w:r>
                                  </w:p>
                                </w:tc>
                              </w:tr>
                            </w:tbl>
                            <w:p w:rsidR="00856861" w:rsidRDefault="00856861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5686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56861" w:rsidRDefault="00856861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56861" w:rsidRDefault="00856861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c>
                        </w:tr>
                        <w:tr w:rsidR="00856861">
                          <w:trPr>
                            <w:tblCellSpacing w:w="0" w:type="dxa"/>
                          </w:trPr>
                          <w:tc>
                            <w:tcPr>
                              <w:tcW w:w="300" w:type="dxa"/>
                              <w:hideMark/>
                            </w:tcPr>
                            <w:p w:rsidR="00856861" w:rsidRDefault="00856861">
                              <w:pPr>
                                <w:spacing w:line="285" w:lineRule="atLeast"/>
                                <w:rPr>
                                  <w:rFonts w:ascii="Segoe UI" w:hAnsi="Segoe UI" w:cs="Segoe UI"/>
                                  <w:color w:val="50505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color w:val="505050"/>
                                  <w:sz w:val="21"/>
                                  <w:szCs w:val="21"/>
                                </w:rPr>
                                <w:t>•</w:t>
                              </w:r>
                            </w:p>
                          </w:tc>
                          <w:tc>
                            <w:tcPr>
                              <w:tcW w:w="81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856861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856861" w:rsidRDefault="00856861">
                                    <w:pPr>
                                      <w:spacing w:line="285" w:lineRule="atLeast"/>
                                      <w:rPr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  <w:t>Secure</w:t>
                                    </w:r>
                                  </w:p>
                                </w:tc>
                              </w:tr>
                              <w:tr w:rsidR="00856861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856861" w:rsidRDefault="00856861">
                                    <w:pPr>
                                      <w:spacing w:line="285" w:lineRule="atLeast"/>
                                      <w:rPr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/>
                                        <w:color w:val="505050"/>
                                        <w:sz w:val="21"/>
                                        <w:szCs w:val="21"/>
                                      </w:rPr>
                                      <w:t>Protect your data with advanced encryption, compliance, and security features.</w:t>
                                    </w:r>
                                  </w:p>
                                </w:tc>
                              </w:tr>
                            </w:tbl>
                            <w:p w:rsidR="00856861" w:rsidRDefault="00856861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5686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56861" w:rsidRDefault="00856861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56861" w:rsidRDefault="00856861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c>
                        </w:tr>
                      </w:tbl>
                      <w:p w:rsidR="00856861" w:rsidRDefault="0085686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56861">
                    <w:trPr>
                      <w:tblCellSpacing w:w="0" w:type="dxa"/>
                    </w:trPr>
                    <w:tc>
                      <w:tcPr>
                        <w:tcW w:w="10650" w:type="dxa"/>
                        <w:hideMark/>
                      </w:tcPr>
                      <w:tbl>
                        <w:tblPr>
                          <w:tblW w:w="84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9"/>
                          <w:gridCol w:w="8847"/>
                        </w:tblGrid>
                        <w:tr w:rsidR="00856861">
                          <w:trPr>
                            <w:tblCellSpacing w:w="0" w:type="dxa"/>
                          </w:trPr>
                          <w:tc>
                            <w:tcPr>
                              <w:tcW w:w="600" w:type="dxa"/>
                              <w:hideMark/>
                            </w:tcPr>
                            <w:p w:rsidR="00856861" w:rsidRDefault="00856861">
                              <w:pPr>
                                <w:spacing w:line="285" w:lineRule="atLeast"/>
                                <w:rPr>
                                  <w:rFonts w:ascii="Segoe UI" w:hAnsi="Segoe UI" w:cs="Segoe UI"/>
                                  <w:color w:val="50505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noProof/>
                                  <w:color w:val="505050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>
                                    <wp:extent cx="276225" cy="276225"/>
                                    <wp:effectExtent l="0" t="0" r="9525" b="9525"/>
                                    <wp:docPr id="8" name="Picture 8" descr="cid:image005.png@01D3F6AB.21E3BCD0">
                                      <a:hlinkClick xmlns:a="http://schemas.openxmlformats.org/drawingml/2006/main" r:id="rId10" invalidUrl="https:///???" tooltip="&quot;Visit the Microsoft Activation Desk and activate Office 365 today to enjoy a host of benefits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id:image005.png@01D3F6AB.21E3BCD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r:link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22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8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47"/>
                              </w:tblGrid>
                              <w:tr w:rsidR="00856861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856861" w:rsidRDefault="00856861">
                                    <w:pPr>
                                      <w:spacing w:line="285" w:lineRule="atLeast"/>
                                      <w:rPr>
                                        <w:rFonts w:ascii="Segoe UI" w:hAnsi="Segoe UI" w:cs="Segoe UI"/>
                                        <w:sz w:val="27"/>
                                        <w:szCs w:val="27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Segoe UI" w:hAnsi="Segoe UI" w:cs="Segoe UI"/>
                                        <w:color w:val="505050"/>
                                        <w:sz w:val="27"/>
                                        <w:szCs w:val="27"/>
                                        <w:u w:val="single"/>
                                      </w:rPr>
                                      <w:t xml:space="preserve">To Activate: </w:t>
                                    </w:r>
                                  </w:p>
                                  <w:p w:rsidR="00856861" w:rsidRDefault="00856861">
                                    <w:pPr>
                                      <w:spacing w:line="285" w:lineRule="atLeast"/>
                                      <w:rPr>
                                        <w:rFonts w:ascii="Calibri" w:hAnsi="Calibri" w:cs="Calibri"/>
                                        <w:sz w:val="22"/>
                                        <w:szCs w:val="22"/>
                                        <w:u w:val="single"/>
                                      </w:rPr>
                                    </w:pPr>
                                  </w:p>
                                  <w:p w:rsidR="00856861" w:rsidRDefault="00856861">
                                    <w:pPr>
                                      <w:rPr>
                                        <w:rFonts w:ascii="Calibri" w:hAnsi="Calibri" w:cs="Calibri"/>
                                        <w:color w:val="1F497D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404040"/>
                                        <w:sz w:val="28"/>
                                        <w:szCs w:val="28"/>
                                      </w:rPr>
                                      <w:t>Office 365 user ID</w:t>
                                    </w:r>
                                    <w:r>
                                      <w:t xml:space="preserve">: </w:t>
                                    </w:r>
                                    <w:hyperlink r:id="rId13" w:history="1">
                                      <w:r w:rsidR="00A11823" w:rsidRPr="006A2DA5">
                                        <w:rPr>
                                          <w:rStyle w:val="Hyperlink"/>
                                        </w:rPr>
                                        <w:t>Manzoor.ali12345</w:t>
                                      </w:r>
                                      <w:r w:rsidR="00A11823" w:rsidRPr="006A2DA5">
                                        <w:rPr>
                                          <w:rStyle w:val="Hyperlink"/>
                                          <w:b/>
                                          <w:bCs/>
                                          <w:sz w:val="34"/>
                                          <w:szCs w:val="34"/>
                                        </w:rPr>
                                        <w:t>@talmeez.pk</w:t>
                                      </w:r>
                                    </w:hyperlink>
                                  </w:p>
                                  <w:p w:rsidR="00856861" w:rsidRDefault="00856861">
                                    <w:pPr>
                                      <w:rPr>
                                        <w:color w:val="1F497D"/>
                                      </w:rPr>
                                    </w:pPr>
                                  </w:p>
                                  <w:p w:rsidR="00856861" w:rsidRDefault="00856861">
                                    <w:pPr>
                                      <w:rPr>
                                        <w:b/>
                                        <w:bCs/>
                                        <w:color w:val="40404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404040"/>
                                        <w:sz w:val="28"/>
                                        <w:szCs w:val="28"/>
                                      </w:rPr>
                                      <w:t xml:space="preserve">Password: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B050"/>
                                        <w:sz w:val="38"/>
                                        <w:szCs w:val="38"/>
                                      </w:rPr>
                                      <w:t>asd@42</w:t>
                                    </w:r>
                                    <w:r w:rsidR="00A11823">
                                      <w:rPr>
                                        <w:b/>
                                        <w:bCs/>
                                        <w:color w:val="00B050"/>
                                        <w:sz w:val="38"/>
                                        <w:szCs w:val="38"/>
                                      </w:rPr>
                                      <w:t>-----</w:t>
                                    </w:r>
                                  </w:p>
                                  <w:p w:rsidR="00856861" w:rsidRDefault="00856861"/>
                                  <w:p w:rsidR="00856861" w:rsidRDefault="00856861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404040"/>
                                        <w:sz w:val="26"/>
                                        <w:szCs w:val="26"/>
                                      </w:rPr>
                                      <w:t>Students email id:  </w:t>
                                    </w:r>
                                    <w:hyperlink r:id="rId14" w:history="1">
                                      <w:r w:rsidR="00A11823">
                                        <w:rPr>
                                          <w:rStyle w:val="Hyperlink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Manzoor.p…</w:t>
                                      </w:r>
                                      <w:r>
                                        <w:rPr>
                                          <w:rStyle w:val="Hyperlink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@gmail.com</w:t>
                                      </w:r>
                                    </w:hyperlink>
                                  </w:p>
                                  <w:p w:rsidR="00856861" w:rsidRDefault="00856861"/>
                                  <w:p w:rsidR="00856861" w:rsidRDefault="0085686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*Password is case sensitive. Please take care of it.</w:t>
                                    </w:r>
                                  </w:p>
                                  <w:p w:rsidR="00856861" w:rsidRDefault="00856861">
                                    <w:pPr>
                                      <w:spacing w:line="285" w:lineRule="atLeast"/>
                                      <w:rPr>
                                        <w:rFonts w:ascii="Calibri" w:hAnsi="Calibri" w:cs="Calibri"/>
                                        <w:u w:val="single"/>
                                      </w:rPr>
                                    </w:pPr>
                                  </w:p>
                                  <w:p w:rsidR="00856861" w:rsidRDefault="00856861">
                                    <w:r>
                                      <w:t xml:space="preserve">Please </w:t>
                                    </w:r>
                                    <w:hyperlink r:id="rId15" w:history="1">
                                      <w:r>
                                        <w:rPr>
                                          <w:rStyle w:val="Hyperlink"/>
                                        </w:rPr>
                                        <w:t>click here</w:t>
                                      </w:r>
                                    </w:hyperlink>
                                    <w:r>
                                      <w:t xml:space="preserve">  or visit on </w:t>
                                    </w:r>
                                    <w:hyperlink r:id="rId16" w:history="1">
                                      <w:r>
                                        <w:rPr>
                                          <w:rStyle w:val="Hyperlink"/>
                                        </w:rPr>
                                        <w:t>http://portal.office.com</w:t>
                                      </w:r>
                                    </w:hyperlink>
                                    <w:r>
                                      <w:t xml:space="preserve"> to begin for download to install the Licensed/Registered MS office 365 on free of cost.</w:t>
                                    </w:r>
                                  </w:p>
                                  <w:p w:rsidR="00856861" w:rsidRDefault="00856861">
                                    <w:r>
                                      <w:t>Pease follow following snaps for ease to apprehend:</w:t>
                                    </w:r>
                                  </w:p>
                                  <w:p w:rsidR="00856861" w:rsidRDefault="00856861"/>
                                  <w:p w:rsidR="00856861" w:rsidRDefault="00856861">
                                    <w:pPr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4105275" cy="3590925"/>
                                          <wp:effectExtent l="0" t="0" r="9525" b="9525"/>
                                          <wp:docPr id="7" name="Picture 7" descr="cid:image006.png@01D3F6AB.21E3BCD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id:image006.png@01D3F6AB.21E3BCD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r:link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105275" cy="3590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56861" w:rsidRDefault="00856861">
                                    <w:pPr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914775" cy="3505200"/>
                                          <wp:effectExtent l="0" t="0" r="9525" b="0"/>
                                          <wp:docPr id="6" name="Picture 6" descr="cid:image007.png@01D3F6AB.21E3BCD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cid:image007.png@01D3F6AB.21E3BCD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 r:link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914775" cy="3505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56861" w:rsidRDefault="00856861">
                                    <w:pPr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962400" cy="3505200"/>
                                          <wp:effectExtent l="0" t="0" r="0" b="0"/>
                                          <wp:docPr id="5" name="Picture 5" descr="cid:image008.png@01D3F6AB.21E3BCD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cid:image008.png@01D3F6AB.21E3BCD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r:link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962400" cy="3505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56861" w:rsidRDefault="00856861">
                                    <w:pPr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981450" cy="3571875"/>
                                          <wp:effectExtent l="0" t="0" r="0" b="9525"/>
                                          <wp:docPr id="4" name="Picture 4" descr="cid:image009.png@01D3F6AB.21E3BCD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cid:image009.png@01D3F6AB.21E3BCD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 r:link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981450" cy="3571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56861" w:rsidRDefault="00856861">
                                    <w:pPr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4514850" cy="4629150"/>
                                          <wp:effectExtent l="0" t="0" r="0" b="0"/>
                                          <wp:docPr id="3" name="Picture 3" descr="cid:image010.png@01D3F6AB.21E3BCD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cid:image010.png@01D3F6AB.21E3BCD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 r:link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514850" cy="4629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56861" w:rsidRDefault="00856861">
                                    <w:pPr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6429375" cy="2628900"/>
                                          <wp:effectExtent l="0" t="0" r="9525" b="0"/>
                                          <wp:docPr id="2" name="Picture 2" descr="cid:image011.jpg@01D3F6AB.21E3BCD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cid:image011.jpg@01D3F6AB.21E3BCD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 r:link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429375" cy="2628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56861" w:rsidRDefault="00856861">
                                    <w:pPr>
                                      <w:rPr>
                                        <w:rFonts w:ascii="Calibri" w:hAnsi="Calibri" w:cs="Calibri"/>
                                      </w:rPr>
                                    </w:pPr>
                                  </w:p>
                                  <w:p w:rsidR="00856861" w:rsidRDefault="00856861">
                                    <w:pPr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6486525" cy="2705100"/>
                                          <wp:effectExtent l="0" t="0" r="9525" b="0"/>
                                          <wp:docPr id="1" name="Picture 1" descr="cid:image012.jpg@01D3F6AB.21E3BCD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cid:image012.jpg@01D3F6AB.21E3BCD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 r:link="rId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486525" cy="2705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56861" w:rsidRDefault="00856861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56861" w:rsidRDefault="0085686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5686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856861" w:rsidRDefault="0085686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lastRenderedPageBreak/>
                          <w:t>Added info:</w:t>
                        </w:r>
                      </w:p>
                      <w:p w:rsidR="00856861" w:rsidRDefault="00856861"/>
                      <w:p w:rsidR="00856861" w:rsidRDefault="00856861" w:rsidP="00A1182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bCs/>
                          </w:rPr>
                        </w:pPr>
                        <w:r>
                          <w:t xml:space="preserve">For Password Change please click on </w:t>
                        </w:r>
                        <w:hyperlink r:id="rId31" w:history="1">
                          <w:r>
                            <w:rPr>
                              <w:rStyle w:val="Hyperlink"/>
                              <w:rFonts w:ascii="Segoe UI" w:hAnsi="Segoe UI" w:cs="Segoe UI"/>
                              <w:sz w:val="20"/>
                              <w:szCs w:val="20"/>
                            </w:rPr>
                            <w:t>http://103.4.92.24/</w:t>
                          </w:r>
                        </w:hyperlink>
                      </w:p>
                      <w:p w:rsidR="00856861" w:rsidRDefault="00856861" w:rsidP="00A1182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For more detail regarding Office 365 Installation &amp; Features please visit on:  </w:t>
                        </w:r>
                        <w:hyperlink r:id="rId32" w:history="1">
                          <w:r>
                            <w:rPr>
                              <w:rStyle w:val="Hyperlink"/>
                            </w:rPr>
                            <w:t>www.talmeez.pk</w:t>
                          </w:r>
                        </w:hyperlink>
                      </w:p>
                      <w:p w:rsidR="00856861" w:rsidRDefault="00856861" w:rsidP="00A1182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For further support please email on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Helpdesk Support </w:t>
                        </w: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ID :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hyperlink r:id="rId33" w:history="1">
                          <w:r>
                            <w:rPr>
                              <w:rStyle w:val="Hyperlink"/>
                              <w:rFonts w:ascii="Calibri" w:hAnsi="Calibri" w:cs="Calibri"/>
                              <w:b/>
                              <w:bCs/>
                              <w:sz w:val="22"/>
                              <w:szCs w:val="22"/>
                            </w:rPr>
                            <w:t>o365helpdesk@talmeez.pk</w:t>
                          </w:r>
                        </w:hyperlink>
                        <w: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  .</w:t>
                        </w:r>
                      </w:p>
                      <w:p w:rsidR="00856861" w:rsidRPr="00856861" w:rsidRDefault="00856861" w:rsidP="0085686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If issue is not resolved then can approach to</w:t>
                        </w: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  HEC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 through an email </w:t>
                        </w:r>
                        <w:hyperlink r:id="rId34" w:history="1">
                          <w:r>
                            <w:rPr>
                              <w:rStyle w:val="Hyperlink"/>
                              <w:rFonts w:ascii="Calibri" w:hAnsi="Calibri" w:cs="Calibri"/>
                              <w:b/>
                              <w:bCs/>
                              <w:sz w:val="22"/>
                              <w:szCs w:val="22"/>
                            </w:rPr>
                            <w:t>pmnls@hec.gov.pk</w:t>
                          </w:r>
                        </w:hyperlink>
                        <w: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 or visit on </w:t>
                        </w:r>
                        <w:hyperlink r:id="rId35" w:history="1">
                          <w:r>
                            <w:rPr>
                              <w:rStyle w:val="Hyperlink"/>
                            </w:rPr>
                            <w:t>https://helpdesk.hec.gov.pk/</w:t>
                          </w:r>
                        </w:hyperlink>
                        <w: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 &amp; lodge your complain .</w:t>
                        </w:r>
                      </w:p>
                      <w:p w:rsidR="00856861" w:rsidRPr="00856861" w:rsidRDefault="00856861" w:rsidP="0085686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56861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Part 1-Office 365 (2016) Installation Link:</w:t>
                        </w:r>
                      </w:p>
                      <w:p w:rsidR="00856861" w:rsidRPr="00856861" w:rsidRDefault="00856861" w:rsidP="00856861">
                        <w:pPr>
                          <w:pStyle w:val="ListParagraph"/>
                          <w:rPr>
                            <w:rStyle w:val="Hyperlink"/>
                          </w:rPr>
                        </w:pPr>
                        <w:r w:rsidRPr="00856861">
                          <w:rPr>
                            <w:rStyle w:val="Hyperlink"/>
                          </w:rPr>
                          <w:t>https://www.youtube.com/watch?v=YrrfFIrZJhY&amp;t=65s</w:t>
                        </w:r>
                      </w:p>
                      <w:p w:rsidR="00856861" w:rsidRPr="00856861" w:rsidRDefault="00856861" w:rsidP="0085686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56861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Part 2-Office 365 (2016) Activation Link:</w:t>
                        </w:r>
                      </w:p>
                      <w:p w:rsidR="00856861" w:rsidRPr="00856861" w:rsidRDefault="00856861" w:rsidP="00856861">
                        <w:pPr>
                          <w:pStyle w:val="ListParagraph"/>
                          <w:rPr>
                            <w:color w:val="0000FF"/>
                            <w:u w:val="single"/>
                          </w:rPr>
                        </w:pPr>
                        <w:r w:rsidRPr="00856861">
                          <w:rPr>
                            <w:rStyle w:val="Hyperlink"/>
                          </w:rPr>
                          <w:t>https://www.youtube.com/watch?v=jORUdqQ8Cus&amp;t=17s</w:t>
                        </w:r>
                      </w:p>
                      <w:p w:rsidR="00856861" w:rsidRPr="00856861" w:rsidRDefault="00856861" w:rsidP="0085686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56861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For Office 365 Features kindly visit: www.talmeez.pk For Microsoft Office Specialist (MOS Certification) Each user Received Unique Enrollment Code kindly check your personal Email that will be received from:</w:t>
                        </w:r>
                      </w:p>
                      <w:p w:rsidR="00856861" w:rsidRPr="0082212C" w:rsidRDefault="0082212C" w:rsidP="0082212C">
                        <w:pPr>
                          <w:pStyle w:val="ListParagraph"/>
                          <w:rPr>
                            <w:color w:val="0000FF"/>
                            <w:u w:val="single"/>
                          </w:rPr>
                        </w:pPr>
                        <w:r>
                          <w:rPr>
                            <w:rStyle w:val="Hyperlink"/>
                          </w:rPr>
                          <w:t>msia@talmeez.pk</w:t>
                        </w:r>
                      </w:p>
                      <w:p w:rsidR="00856861" w:rsidRPr="00856861" w:rsidRDefault="00856861" w:rsidP="0085686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56861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For MOS Registration &amp; Scheduled Exam Kindly find the attach guide and follow steps For More Detail contact:</w:t>
                        </w:r>
                      </w:p>
                      <w:p w:rsidR="00856861" w:rsidRDefault="00952FBF" w:rsidP="0082212C">
                        <w:pPr>
                          <w:pStyle w:val="ListParagraph"/>
                          <w:rPr>
                            <w:rStyle w:val="Hyperlink"/>
                          </w:rPr>
                        </w:pPr>
                        <w:hyperlink r:id="rId36" w:history="1">
                          <w:r w:rsidR="0082212C" w:rsidRPr="005E6DCD">
                            <w:rPr>
                              <w:rStyle w:val="Hyperlink"/>
                            </w:rPr>
                            <w:t>msia@talmeez.pk</w:t>
                          </w:r>
                        </w:hyperlink>
                        <w:r w:rsidR="0082212C">
                          <w:rPr>
                            <w:rStyle w:val="Hyperlink"/>
                          </w:rPr>
                          <w:t xml:space="preserve"> </w:t>
                        </w:r>
                      </w:p>
                      <w:p w:rsidR="0082212C" w:rsidRDefault="0082212C" w:rsidP="0082212C">
                        <w:pPr>
                          <w:pStyle w:val="ListParagraph"/>
                          <w:rPr>
                            <w:rStyle w:val="Hyperlink"/>
                          </w:rPr>
                        </w:pPr>
                      </w:p>
                      <w:p w:rsidR="0082212C" w:rsidRPr="0082212C" w:rsidRDefault="0082212C" w:rsidP="00A1182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center"/>
                          <w:rPr>
                            <w:b/>
                            <w:sz w:val="34"/>
                            <w:szCs w:val="36"/>
                          </w:rPr>
                        </w:pPr>
                        <w:r w:rsidRPr="0082212C">
                          <w:rPr>
                            <w:b/>
                            <w:sz w:val="34"/>
                            <w:szCs w:val="36"/>
                          </w:rPr>
                          <w:t xml:space="preserve">For window activation </w:t>
                        </w:r>
                      </w:p>
                      <w:p w:rsidR="0082212C" w:rsidRPr="0082212C" w:rsidRDefault="0082212C" w:rsidP="0082212C">
                        <w:pPr>
                          <w:rPr>
                            <w:b/>
                            <w:szCs w:val="36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szCs w:val="36"/>
                          </w:rPr>
                          <w:t>Method 1</w:t>
                        </w:r>
                      </w:p>
                      <w:p w:rsidR="0082212C" w:rsidRPr="0082212C" w:rsidRDefault="0082212C" w:rsidP="0082212C">
                        <w:pPr>
                          <w:rPr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x-none" w:bidi="x-none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>Normally the OS keys could be activated automatically when the laptop is connected to internet. If the following problem still exists after</w:t>
                        </w:r>
                        <w:r w:rsidR="00952FBF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 xml:space="preserve"> laptops connected to internet then </w:t>
                        </w: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 xml:space="preserve">please </w:t>
                        </w:r>
                        <w:r w:rsidR="00952FBF">
                          <w:rPr>
                            <w:b/>
                            <w:sz w:val="22"/>
                            <w:szCs w:val="32"/>
                          </w:rPr>
                          <w:t>follow :</w:t>
                        </w:r>
                        <w:r w:rsidRPr="0082212C">
                          <w:rPr>
                            <w:rFonts w:eastAsia="Times New Roman"/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x-none" w:eastAsia="x-none" w:bidi="x-none"/>
                          </w:rPr>
                          <w:t xml:space="preserve"> 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widowControl w:val="0"/>
                          <w:numPr>
                            <w:ilvl w:val="0"/>
                            <w:numId w:val="4"/>
                          </w:numPr>
                          <w:contextualSpacing w:val="0"/>
                          <w:jc w:val="both"/>
                          <w:rPr>
                            <w:b/>
                            <w:noProof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noProof/>
                            <w:sz w:val="22"/>
                            <w:szCs w:val="32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160F6E77" wp14:editId="690D75CA">
                                  <wp:simplePos x="0" y="0"/>
                                  <wp:positionH relativeFrom="column">
                                    <wp:posOffset>3038475</wp:posOffset>
                                  </wp:positionH>
                                  <wp:positionV relativeFrom="paragraph">
                                    <wp:posOffset>190500</wp:posOffset>
                                  </wp:positionV>
                                  <wp:extent cx="200025" cy="45085"/>
                                  <wp:effectExtent l="0" t="19050" r="47625" b="31115"/>
                                  <wp:wrapNone/>
                                  <wp:docPr id="26" name="右箭头 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00025" cy="45085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A11823" w:rsidRDefault="00A11823" w:rsidP="0082212C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 xml:space="preserve">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w14:anchorId="160F6E77" id="_x0000_t13" coordsize="21600,21600" o:spt="13" adj="16200,5400" path="m@0,l@0@1,0@1,0@2@0@2@0,21600,21600,10800xe">
                                  <v:stroke joinstyle="miter"/>
                                  <v:formulas>
                                    <v:f eqn="val #0"/>
                                    <v:f eqn="val #1"/>
                                    <v:f eqn="sum height 0 #1"/>
                                    <v:f eqn="sum 10800 0 #1"/>
                                    <v:f eqn="sum width 0 #0"/>
                                    <v:f eqn="prod @4 @3 10800"/>
                                    <v:f eqn="sum width 0 @5"/>
                                  </v:formulas>
                                  <v:path o:connecttype="custom" o:connectlocs="@0,0;0,10800;@0,21600;21600,10800" o:connectangles="270,180,90,0" textboxrect="0,@1,@6,@2"/>
                                  <v:handles>
                                    <v:h position="#0,#1" xrange="0,21600" yrange="0,10800"/>
                                  </v:handles>
                                </v:shapetype>
                                <v:shape id="右箭头 9" o:spid="_x0000_s1026" type="#_x0000_t13" style="position:absolute;left:0;text-align:left;margin-left:239.25pt;margin-top:15pt;width:15.75pt;height: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" adj="19166" fillcolor="#4472c4 [3204]" strokecolor="#1f3763 [1604]" strokeweight="1pt">
                                  <v:textbox>
                                    <w:txbxContent>
                                      <w:p w:rsidR="00A11823" w:rsidRDefault="00A11823" w:rsidP="0082212C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   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Pr="0082212C">
                          <w:rPr>
                            <w:rFonts w:hint="eastAsia"/>
                            <w:b/>
                            <w:noProof/>
                            <w:sz w:val="22"/>
                            <w:szCs w:val="32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446CA6D1" wp14:editId="17487100">
                                  <wp:simplePos x="0" y="0"/>
                                  <wp:positionH relativeFrom="column">
                                    <wp:posOffset>1143000</wp:posOffset>
                                  </wp:positionH>
                                  <wp:positionV relativeFrom="paragraph">
                                    <wp:posOffset>190500</wp:posOffset>
                                  </wp:positionV>
                                  <wp:extent cx="200025" cy="45719"/>
                                  <wp:effectExtent l="0" t="19050" r="47625" b="31115"/>
                                  <wp:wrapNone/>
                                  <wp:docPr id="27" name="右箭头 1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00025" cy="45719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 w14:anchorId="001F7C5B" id="右箭头 10" o:spid="_x0000_s1026" type="#_x0000_t13" style="position:absolute;margin-left:90pt;margin-top:15pt;width:15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" adj="19131" fillcolor="#4472c4 [3204]" strokecolor="#1f3763 [1604]" strokeweight="1pt"/>
                              </w:pict>
                            </mc:Fallback>
                          </mc:AlternateContent>
                        </w:r>
                        <w:r w:rsidRPr="0082212C">
                          <w:rPr>
                            <w:rFonts w:hint="eastAsia"/>
                            <w:b/>
                            <w:noProof/>
                            <w:sz w:val="22"/>
                            <w:szCs w:val="32"/>
                          </w:rPr>
                          <w:t xml:space="preserve">All settings  update and security  Activation </w:t>
                        </w:r>
                      </w:p>
                      <w:p w:rsidR="0082212C" w:rsidRPr="0082212C" w:rsidRDefault="0082212C" w:rsidP="0082212C">
                        <w:pPr>
                          <w:rPr>
                            <w:b/>
                            <w:noProof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b/>
                            <w:noProof/>
                            <w:sz w:val="22"/>
                            <w:szCs w:val="32"/>
                          </w:rPr>
                          <w:lastRenderedPageBreak/>
                          <w:drawing>
                            <wp:inline distT="0" distB="0" distL="0" distR="0" wp14:anchorId="5123D501" wp14:editId="66AF768E">
                              <wp:extent cx="2743200" cy="1828800"/>
                              <wp:effectExtent l="0" t="0" r="0" b="0"/>
                              <wp:docPr id="28" name="图片 1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dministrator\Downloads\mmexport1534572911710.jpg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32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2212C">
                          <w:rPr>
                            <w:b/>
                            <w:noProof/>
                            <w:sz w:val="22"/>
                            <w:szCs w:val="32"/>
                          </w:rPr>
                          <w:drawing>
                            <wp:inline distT="0" distB="0" distL="0" distR="0" wp14:anchorId="746414B4" wp14:editId="3E7B258B">
                              <wp:extent cx="2743200" cy="1828800"/>
                              <wp:effectExtent l="0" t="0" r="0" b="0"/>
                              <wp:docPr id="12" name="图片 12" descr="C:\Users\Administrator\Downloads\mmexport1534572749790 (1)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dministrator\Downloads\mmexport1534572749790 (1).jpg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32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2212C" w:rsidRPr="0082212C" w:rsidRDefault="0082212C" w:rsidP="0082212C">
                        <w:pPr>
                          <w:rPr>
                            <w:b/>
                            <w:noProof/>
                            <w:sz w:val="22"/>
                            <w:szCs w:val="32"/>
                          </w:rPr>
                        </w:pPr>
                      </w:p>
                      <w:p w:rsidR="0082212C" w:rsidRPr="0082212C" w:rsidRDefault="0082212C" w:rsidP="0082212C">
                        <w:pPr>
                          <w:rPr>
                            <w:b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>Like the above picture shows, the activation status is not activated. You see the red phrases</w: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t xml:space="preserve"> “We can’</w:t>
                        </w: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 xml:space="preserve">t activate windows on this device because you </w: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t>don't</w:t>
                        </w: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 xml:space="preserve"> have a valid digital license or product key</w: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t>…”</w:t>
                        </w: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 xml:space="preserve">it means the key is not activated. </w:t>
                        </w:r>
                      </w:p>
                      <w:p w:rsidR="0082212C" w:rsidRPr="0082212C" w:rsidRDefault="0082212C" w:rsidP="0082212C">
                        <w:pPr>
                          <w:rPr>
                            <w:b/>
                            <w:sz w:val="22"/>
                            <w:szCs w:val="32"/>
                          </w:rPr>
                        </w:pPr>
                      </w:p>
                      <w:p w:rsidR="0082212C" w:rsidRPr="0082212C" w:rsidRDefault="0082212C" w:rsidP="0082212C">
                        <w:pPr>
                          <w:jc w:val="center"/>
                          <w:rPr>
                            <w:b/>
                            <w:sz w:val="22"/>
                            <w:szCs w:val="32"/>
                          </w:rPr>
                        </w:pPr>
                      </w:p>
                      <w:p w:rsidR="0082212C" w:rsidRPr="0082212C" w:rsidRDefault="0082212C" w:rsidP="0082212C">
                        <w:pPr>
                          <w:rPr>
                            <w:szCs w:val="36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szCs w:val="36"/>
                          </w:rPr>
                          <w:t>Method 2</w:t>
                        </w:r>
                        <w:r w:rsidRPr="0082212C">
                          <w:rPr>
                            <w:rFonts w:ascii="MS Gothic" w:eastAsia="MS Gothic" w:hAnsi="MS Gothic" w:cs="MS Gothic" w:hint="eastAsia"/>
                            <w:b/>
                            <w:szCs w:val="36"/>
                          </w:rPr>
                          <w:t>：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contextualSpacing w:val="0"/>
                          <w:jc w:val="both"/>
                          <w:rPr>
                            <w:b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 xml:space="preserve">Use combination key WIN+Q to start the search </w: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t>function</w:t>
                        </w: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>;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contextualSpacing w:val="0"/>
                          <w:jc w:val="both"/>
                          <w:rPr>
                            <w:b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 xml:space="preserve">Type in Power shell, search PowerShell 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ind w:left="420"/>
                          <w:rPr>
                            <w:sz w:val="18"/>
                          </w:rPr>
                        </w:pPr>
                        <w:r w:rsidRPr="0082212C">
                          <w:rPr>
                            <w:noProof/>
                            <w:sz w:val="18"/>
                          </w:rPr>
                          <w:drawing>
                            <wp:inline distT="0" distB="0" distL="0" distR="0" wp14:anchorId="155C0B8F" wp14:editId="07341A0F">
                              <wp:extent cx="2743200" cy="1828800"/>
                              <wp:effectExtent l="0" t="0" r="0" b="0"/>
                              <wp:docPr id="29" name="图片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 preferRelativeResize="0"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200" cy="1828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contextualSpacing w:val="0"/>
                          <w:jc w:val="both"/>
                          <w:rPr>
                            <w:b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 xml:space="preserve">Run Windows PowerShell as administrator 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ind w:left="420"/>
                          <w:rPr>
                            <w:sz w:val="18"/>
                          </w:rPr>
                        </w:pPr>
                        <w:r w:rsidRPr="0082212C">
                          <w:rPr>
                            <w:noProof/>
                            <w:sz w:val="18"/>
                          </w:rPr>
                          <w:lastRenderedPageBreak/>
                          <w:drawing>
                            <wp:inline distT="0" distB="0" distL="0" distR="0" wp14:anchorId="30DCFA48" wp14:editId="287A6284">
                              <wp:extent cx="2743200" cy="1828800"/>
                              <wp:effectExtent l="0" t="0" r="0" b="0"/>
                              <wp:docPr id="30" name="图片 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 preferRelativeResize="0"/>
                                    </pic:nvPicPr>
                                    <pic:blipFill>
                                      <a:blip r:embed="rId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200" cy="1828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contextualSpacing w:val="0"/>
                          <w:jc w:val="both"/>
                          <w:rPr>
                            <w:b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>Type in the following codes: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ind w:left="420"/>
                          <w:rPr>
                            <w:sz w:val="20"/>
                            <w:szCs w:val="28"/>
                          </w:rPr>
                        </w:pPr>
                        <w:proofErr w:type="spellStart"/>
                        <w:r w:rsidRPr="0082212C">
                          <w:rPr>
                            <w:rFonts w:hint="eastAsia"/>
                            <w:sz w:val="20"/>
                            <w:szCs w:val="28"/>
                          </w:rPr>
                          <w:t>wmic</w:t>
                        </w:r>
                        <w:proofErr w:type="spellEnd"/>
                        <w:r w:rsidRPr="0082212C">
                          <w:rPr>
                            <w:rFonts w:hint="eastAsia"/>
                            <w:sz w:val="20"/>
                            <w:szCs w:val="28"/>
                          </w:rPr>
                          <w:t xml:space="preserve"> path </w:t>
                        </w:r>
                        <w:proofErr w:type="spellStart"/>
                        <w:r w:rsidRPr="0082212C">
                          <w:rPr>
                            <w:rFonts w:hint="eastAsia"/>
                            <w:sz w:val="20"/>
                            <w:szCs w:val="28"/>
                          </w:rPr>
                          <w:t>softwarelicensingService</w:t>
                        </w:r>
                        <w:proofErr w:type="spellEnd"/>
                        <w:r w:rsidRPr="0082212C">
                          <w:rPr>
                            <w:rFonts w:hint="eastAsia"/>
                            <w:sz w:val="20"/>
                            <w:szCs w:val="28"/>
                          </w:rPr>
                          <w:t xml:space="preserve"> get OA3xOriginalProductkey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ind w:left="420"/>
                          <w:rPr>
                            <w:b/>
                            <w:sz w:val="22"/>
                            <w:szCs w:val="32"/>
                          </w:rPr>
                        </w:pPr>
                      </w:p>
                      <w:p w:rsidR="0082212C" w:rsidRPr="0082212C" w:rsidRDefault="0082212C" w:rsidP="0082212C">
                        <w:pPr>
                          <w:pStyle w:val="ListParagraph"/>
                          <w:ind w:left="420"/>
                          <w:rPr>
                            <w:b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>Click to confirm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ind w:left="420"/>
                          <w:rPr>
                            <w:b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fldChar w:fldCharType="begin"/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instrText xml:space="preserve"> </w:instrText>
                        </w: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instrText>= 1 \* GB3</w:instrTex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instrText xml:space="preserve"> </w:instrTex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fldChar w:fldCharType="separate"/>
                        </w:r>
                        <w:r w:rsidRPr="0082212C">
                          <w:rPr>
                            <w:rFonts w:hint="eastAsia"/>
                            <w:b/>
                            <w:noProof/>
                            <w:sz w:val="22"/>
                            <w:szCs w:val="32"/>
                          </w:rPr>
                          <w:t>①</w: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fldChar w:fldCharType="end"/>
                        </w: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>25 digits will be shown for those with keys;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ind w:left="420"/>
                          <w:rPr>
                            <w:b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b/>
                            <w:noProof/>
                            <w:sz w:val="22"/>
                            <w:szCs w:val="32"/>
                          </w:rPr>
                          <w:drawing>
                            <wp:inline distT="0" distB="0" distL="0" distR="0" wp14:anchorId="7107647E" wp14:editId="43A72052">
                              <wp:extent cx="2743200" cy="1828800"/>
                              <wp:effectExtent l="0" t="0" r="0" b="0"/>
                              <wp:docPr id="31" name="图片 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 preferRelativeResize="0"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200" cy="1828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04795" w:rsidRPr="0082212C">
                          <w:rPr>
                            <w:b/>
                            <w:noProof/>
                            <w:sz w:val="22"/>
                            <w:szCs w:val="32"/>
                          </w:rPr>
                          <w:drawing>
                            <wp:inline distT="0" distB="0" distL="0" distR="0" wp14:anchorId="3ABE8683" wp14:editId="3A3B11AD">
                              <wp:extent cx="2743200" cy="1828800"/>
                              <wp:effectExtent l="0" t="0" r="0" b="0"/>
                              <wp:docPr id="14" name="图片 1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32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ind w:left="420"/>
                          <w:rPr>
                            <w:b/>
                            <w:sz w:val="22"/>
                            <w:szCs w:val="32"/>
                          </w:rPr>
                        </w:pP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fldChar w:fldCharType="begin"/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instrText xml:space="preserve"> </w:instrText>
                        </w: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instrText>= 2 \* GB3</w:instrTex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instrText xml:space="preserve"> </w:instrTex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fldChar w:fldCharType="separate"/>
                        </w:r>
                        <w:r w:rsidRPr="0082212C">
                          <w:rPr>
                            <w:rFonts w:hint="eastAsia"/>
                            <w:b/>
                            <w:noProof/>
                            <w:sz w:val="22"/>
                            <w:szCs w:val="32"/>
                          </w:rPr>
                          <w:t>②</w:t>
                        </w:r>
                        <w:r w:rsidRPr="0082212C">
                          <w:rPr>
                            <w:b/>
                            <w:sz w:val="22"/>
                            <w:szCs w:val="32"/>
                          </w:rPr>
                          <w:fldChar w:fldCharType="end"/>
                        </w:r>
                        <w:r w:rsidRPr="0082212C">
                          <w:rPr>
                            <w:rFonts w:hint="eastAsia"/>
                            <w:b/>
                            <w:sz w:val="22"/>
                            <w:szCs w:val="32"/>
                          </w:rPr>
                          <w:t xml:space="preserve">Those without key will show blank </w:t>
                        </w:r>
                      </w:p>
                      <w:p w:rsidR="0082212C" w:rsidRPr="00804795" w:rsidRDefault="0082212C" w:rsidP="0082212C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804795" w:rsidRPr="00A11823" w:rsidRDefault="00804795" w:rsidP="0082212C">
                        <w:pPr>
                          <w:rPr>
                            <w:b/>
                            <w:sz w:val="34"/>
                          </w:rPr>
                        </w:pPr>
                        <w:r w:rsidRPr="00A11823">
                          <w:rPr>
                            <w:b/>
                            <w:sz w:val="34"/>
                          </w:rPr>
                          <w:t xml:space="preserve">Kindly Note: If still </w:t>
                        </w:r>
                        <w:r w:rsidR="00A11823" w:rsidRPr="00A11823">
                          <w:rPr>
                            <w:b/>
                            <w:sz w:val="34"/>
                          </w:rPr>
                          <w:t xml:space="preserve">you are </w:t>
                        </w:r>
                        <w:bookmarkStart w:id="0" w:name="_GoBack"/>
                        <w:bookmarkEnd w:id="0"/>
                        <w:r w:rsidR="00952FBF" w:rsidRPr="00A11823">
                          <w:rPr>
                            <w:b/>
                            <w:sz w:val="34"/>
                          </w:rPr>
                          <w:t>facing issue</w:t>
                        </w:r>
                        <w:r w:rsidRPr="00A11823">
                          <w:rPr>
                            <w:b/>
                            <w:sz w:val="34"/>
                          </w:rPr>
                          <w:t xml:space="preserve"> in window activation then kindly visit at your nearest Haier service center.</w:t>
                        </w:r>
                      </w:p>
                      <w:p w:rsidR="00804795" w:rsidRPr="00CF1E1E" w:rsidRDefault="00804795" w:rsidP="00CF1E1E">
                        <w:pPr>
                          <w:pStyle w:val="ListParagraph"/>
                          <w:rPr>
                            <w:color w:val="0000FF"/>
                            <w:u w:val="single"/>
                          </w:rPr>
                        </w:pPr>
                        <w:r w:rsidRPr="00CF1E1E">
                          <w:rPr>
                            <w:rStyle w:val="Hyperlink"/>
                          </w:rPr>
                          <w:t>https://www.google.com/search?q=list+of+haier+service+center</w:t>
                        </w:r>
                      </w:p>
                      <w:p w:rsidR="0082212C" w:rsidRPr="0082212C" w:rsidRDefault="0082212C" w:rsidP="0082212C">
                        <w:pPr>
                          <w:pStyle w:val="ListParagraph"/>
                          <w:rPr>
                            <w:color w:val="0000FF"/>
                            <w:u w:val="single"/>
                          </w:rPr>
                        </w:pPr>
                      </w:p>
                    </w:tc>
                  </w:tr>
                  <w:tr w:rsidR="00804795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804795" w:rsidRDefault="00804795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856861" w:rsidRDefault="00856861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0" w:type="dxa"/>
                  <w:hideMark/>
                </w:tcPr>
                <w:p w:rsidR="00856861" w:rsidRDefault="00856861">
                  <w:pPr>
                    <w:rPr>
                      <w:rFonts w:ascii="Calibri" w:hAnsi="Calibri" w:cs="Calibri"/>
                    </w:rPr>
                  </w:pPr>
                  <w:r>
                    <w:lastRenderedPageBreak/>
                    <w:t> </w:t>
                  </w:r>
                </w:p>
              </w:tc>
            </w:tr>
          </w:tbl>
          <w:p w:rsidR="00856861" w:rsidRDefault="0085686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856861" w:rsidRDefault="00856861"/>
    <w:sectPr w:rsidR="00856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A7F47"/>
    <w:multiLevelType w:val="hybridMultilevel"/>
    <w:tmpl w:val="7B6AF12A"/>
    <w:lvl w:ilvl="0" w:tplc="4106E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1B7E50"/>
    <w:multiLevelType w:val="hybridMultilevel"/>
    <w:tmpl w:val="3704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13380D"/>
    <w:multiLevelType w:val="hybridMultilevel"/>
    <w:tmpl w:val="018A7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406386"/>
    <w:multiLevelType w:val="hybridMultilevel"/>
    <w:tmpl w:val="2BEC5A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F6A01AA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email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861"/>
    <w:rsid w:val="004A524C"/>
    <w:rsid w:val="00511007"/>
    <w:rsid w:val="00804795"/>
    <w:rsid w:val="0082212C"/>
    <w:rsid w:val="00856861"/>
    <w:rsid w:val="00952FBF"/>
    <w:rsid w:val="00A11823"/>
    <w:rsid w:val="00A5513E"/>
    <w:rsid w:val="00CF1E1E"/>
    <w:rsid w:val="00DD27A3"/>
    <w:rsid w:val="00DD5287"/>
    <w:rsid w:val="00F6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F904F8-AA36-42C0-8DA2-5FA689C4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86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686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5686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568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2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nzoor.ali12345@talmeez.pk" TargetMode="External"/><Relationship Id="rId18" Type="http://schemas.openxmlformats.org/officeDocument/2006/relationships/image" Target="cid:image006.png@01D3F6AB.21E3BCD0" TargetMode="External"/><Relationship Id="rId26" Type="http://schemas.openxmlformats.org/officeDocument/2006/relationships/image" Target="cid:image010.png@01D3F6AB.21E3BCD0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7.png"/><Relationship Id="rId34" Type="http://schemas.openxmlformats.org/officeDocument/2006/relationships/hyperlink" Target="mailto:pmnls@hec.gov.pk" TargetMode="External"/><Relationship Id="rId42" Type="http://schemas.openxmlformats.org/officeDocument/2006/relationships/image" Target="media/image17.png"/><Relationship Id="rId7" Type="http://schemas.openxmlformats.org/officeDocument/2006/relationships/image" Target="cid:image003.jpg@01D3F6AB.21E3BCD0" TargetMode="External"/><Relationship Id="rId2" Type="http://schemas.openxmlformats.org/officeDocument/2006/relationships/styles" Target="styles.xml"/><Relationship Id="rId16" Type="http://schemas.openxmlformats.org/officeDocument/2006/relationships/hyperlink" Target="http://portal.office.com" TargetMode="External"/><Relationship Id="rId20" Type="http://schemas.openxmlformats.org/officeDocument/2006/relationships/image" Target="cid:image007.png@01D3F6AB.21E3BCD0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cid:image009.png@01D3F6AB.21E3BCD0" TargetMode="External"/><Relationship Id="rId32" Type="http://schemas.openxmlformats.org/officeDocument/2006/relationships/hyperlink" Target="http://www.talmeez.pk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5.png"/><Relationship Id="rId5" Type="http://schemas.openxmlformats.org/officeDocument/2006/relationships/image" Target="media/image1.emf"/><Relationship Id="rId15" Type="http://schemas.openxmlformats.org/officeDocument/2006/relationships/hyperlink" Target="http://portal.office.com/" TargetMode="External"/><Relationship Id="rId23" Type="http://schemas.openxmlformats.org/officeDocument/2006/relationships/image" Target="media/image8.png"/><Relationship Id="rId28" Type="http://schemas.openxmlformats.org/officeDocument/2006/relationships/image" Target="cid:image011.jpg@01D3F6AB.21E3BCD0" TargetMode="External"/><Relationship Id="rId36" Type="http://schemas.openxmlformats.org/officeDocument/2006/relationships/hyperlink" Target="mailto:msia@talmeez.pk" TargetMode="External"/><Relationship Id="rId10" Type="http://schemas.openxmlformats.org/officeDocument/2006/relationships/hyperlink" Target="NULL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103.4.92.24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cid:image004.png@01D3F6AB.21E3BCD0" TargetMode="External"/><Relationship Id="rId14" Type="http://schemas.openxmlformats.org/officeDocument/2006/relationships/hyperlink" Target="mailto:haseebam25@gmail.com" TargetMode="External"/><Relationship Id="rId22" Type="http://schemas.openxmlformats.org/officeDocument/2006/relationships/image" Target="cid:image008.png@01D3F6AB.21E3BCD0" TargetMode="External"/><Relationship Id="rId27" Type="http://schemas.openxmlformats.org/officeDocument/2006/relationships/image" Target="media/image10.jpeg"/><Relationship Id="rId30" Type="http://schemas.openxmlformats.org/officeDocument/2006/relationships/image" Target="cid:image012.jpg@01D3F6AB.21E3BCD0" TargetMode="External"/><Relationship Id="rId35" Type="http://schemas.openxmlformats.org/officeDocument/2006/relationships/hyperlink" Target="https://helpdesk.hec.gov.pk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cid:image005.png@01D3F6AB.21E3BCD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mailto:o365helpdesk@talmeez.pk" TargetMode="External"/><Relationship Id="rId38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Manzoor Ali</cp:lastModifiedBy>
  <cp:revision>3</cp:revision>
  <dcterms:created xsi:type="dcterms:W3CDTF">2018-09-04T07:52:00Z</dcterms:created>
  <dcterms:modified xsi:type="dcterms:W3CDTF">2018-09-04T08:02:00Z</dcterms:modified>
</cp:coreProperties>
</file>